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AD12A" w14:textId="77777777" w:rsidR="00810B87" w:rsidRPr="00F71366" w:rsidRDefault="00810B87" w:rsidP="00810B87">
      <w:pPr>
        <w:rPr>
          <w:rFonts w:cstheme="minorHAnsi"/>
          <w:b/>
          <w:bCs/>
          <w:sz w:val="32"/>
          <w:szCs w:val="32"/>
          <w:rtl/>
        </w:rPr>
      </w:pPr>
      <w:r w:rsidRPr="00F71366">
        <w:rPr>
          <w:rFonts w:cstheme="minorHAnsi" w:hint="cs"/>
          <w:b/>
          <w:bCs/>
          <w:sz w:val="32"/>
          <w:szCs w:val="32"/>
          <w:rtl/>
        </w:rPr>
        <w:t xml:space="preserve">וועד ההורים המוסדי </w:t>
      </w:r>
      <w:r w:rsidRPr="00F71366">
        <w:rPr>
          <w:rFonts w:cstheme="minorHAnsi"/>
          <w:b/>
          <w:bCs/>
          <w:sz w:val="32"/>
          <w:szCs w:val="32"/>
          <w:rtl/>
        </w:rPr>
        <w:t>–</w:t>
      </w:r>
      <w:r w:rsidRPr="00F71366">
        <w:rPr>
          <w:rFonts w:cstheme="minorHAnsi" w:hint="cs"/>
          <w:b/>
          <w:bCs/>
          <w:sz w:val="32"/>
          <w:szCs w:val="32"/>
          <w:rtl/>
        </w:rPr>
        <w:t xml:space="preserve"> ישיבת וועדה פדגוגית </w:t>
      </w:r>
      <w:r>
        <w:rPr>
          <w:rFonts w:cstheme="minorHAnsi" w:hint="cs"/>
          <w:b/>
          <w:bCs/>
          <w:sz w:val="32"/>
          <w:szCs w:val="32"/>
          <w:rtl/>
        </w:rPr>
        <w:t xml:space="preserve"> 8.6.2020</w:t>
      </w:r>
    </w:p>
    <w:p w14:paraId="265AE408" w14:textId="77777777" w:rsidR="00810B87" w:rsidRDefault="00810B87">
      <w:pPr>
        <w:rPr>
          <w:rFonts w:cstheme="minorHAnsi"/>
          <w:sz w:val="24"/>
          <w:szCs w:val="24"/>
          <w:rtl/>
        </w:rPr>
      </w:pPr>
    </w:p>
    <w:p w14:paraId="7572C038" w14:textId="6F54E179" w:rsidR="00F040BB" w:rsidRPr="007336DF" w:rsidRDefault="00C90656">
      <w:pPr>
        <w:rPr>
          <w:rFonts w:cstheme="minorHAnsi"/>
          <w:sz w:val="24"/>
          <w:szCs w:val="24"/>
          <w:rtl/>
        </w:rPr>
      </w:pPr>
      <w:r w:rsidRPr="007336DF">
        <w:rPr>
          <w:rFonts w:cstheme="minorHAnsi"/>
          <w:sz w:val="24"/>
          <w:szCs w:val="24"/>
          <w:rtl/>
        </w:rPr>
        <w:t xml:space="preserve">בפגישת והוועדה הפדגוגית של וועד ההורים המוסדי </w:t>
      </w:r>
      <w:r w:rsidR="004915FC">
        <w:rPr>
          <w:rFonts w:cstheme="minorHAnsi" w:hint="cs"/>
          <w:sz w:val="24"/>
          <w:szCs w:val="24"/>
          <w:rtl/>
        </w:rPr>
        <w:t>עם</w:t>
      </w:r>
      <w:r w:rsidRPr="007336DF">
        <w:rPr>
          <w:rFonts w:cstheme="minorHAnsi"/>
          <w:sz w:val="24"/>
          <w:szCs w:val="24"/>
          <w:rtl/>
        </w:rPr>
        <w:t xml:space="preserve"> הנהלת הגמנסיה אושר מתווה סיום שנת תש"פ שהכין צוות ההנהלה.</w:t>
      </w:r>
    </w:p>
    <w:p w14:paraId="4E450C45" w14:textId="77777777" w:rsidR="00C90656" w:rsidRPr="007336DF" w:rsidRDefault="00C90656">
      <w:pPr>
        <w:rPr>
          <w:rFonts w:cstheme="minorHAnsi"/>
          <w:b/>
          <w:bCs/>
          <w:sz w:val="24"/>
          <w:szCs w:val="24"/>
          <w:rtl/>
        </w:rPr>
      </w:pPr>
      <w:r w:rsidRPr="007336DF">
        <w:rPr>
          <w:rFonts w:cstheme="minorHAnsi"/>
          <w:b/>
          <w:bCs/>
          <w:sz w:val="24"/>
          <w:szCs w:val="24"/>
          <w:rtl/>
        </w:rPr>
        <w:t xml:space="preserve">המתווה נסמך על העקרונות הבאים – </w:t>
      </w:r>
    </w:p>
    <w:p w14:paraId="49F48A82" w14:textId="1AE4E350" w:rsidR="00C90656" w:rsidRPr="007336DF" w:rsidRDefault="00C90656" w:rsidP="00C90656">
      <w:pPr>
        <w:spacing w:line="360" w:lineRule="auto"/>
        <w:jc w:val="both"/>
        <w:rPr>
          <w:rFonts w:cstheme="minorHAnsi"/>
          <w:sz w:val="24"/>
          <w:szCs w:val="24"/>
        </w:rPr>
      </w:pPr>
      <w:r w:rsidRPr="007336DF">
        <w:rPr>
          <w:rFonts w:cstheme="minorHAnsi"/>
          <w:sz w:val="24"/>
          <w:szCs w:val="24"/>
          <w:rtl/>
        </w:rPr>
        <w:t xml:space="preserve">תינתן קדימות ומיקוד במשאבים ומענה מלא ומיטבי לתלמידי יא'-יב' הניגשים לבגרות. מענה זה מחייב מפגש </w:t>
      </w:r>
      <w:r w:rsidRPr="007336DF">
        <w:rPr>
          <w:rFonts w:cstheme="minorHAnsi"/>
          <w:sz w:val="24"/>
          <w:szCs w:val="24"/>
          <w:rtl/>
        </w:rPr>
        <w:t>פיזי בביה"ס.</w:t>
      </w:r>
      <w:r w:rsidR="0085382E">
        <w:rPr>
          <w:rFonts w:cstheme="minorHAnsi" w:hint="cs"/>
          <w:sz w:val="24"/>
          <w:szCs w:val="24"/>
          <w:rtl/>
        </w:rPr>
        <w:t xml:space="preserve"> </w:t>
      </w:r>
    </w:p>
    <w:p w14:paraId="45727617" w14:textId="0D8D201F" w:rsidR="00C90656" w:rsidRPr="007336DF" w:rsidRDefault="00C90656" w:rsidP="00C90656">
      <w:pPr>
        <w:spacing w:line="360" w:lineRule="auto"/>
        <w:jc w:val="both"/>
        <w:rPr>
          <w:rFonts w:cstheme="minorHAnsi"/>
          <w:sz w:val="24"/>
          <w:szCs w:val="24"/>
        </w:rPr>
      </w:pPr>
      <w:r w:rsidRPr="007336DF">
        <w:rPr>
          <w:rFonts w:cstheme="minorHAnsi"/>
          <w:sz w:val="24"/>
          <w:szCs w:val="24"/>
          <w:rtl/>
        </w:rPr>
        <w:t xml:space="preserve">יש לאפשר מענה  של מפגשים פיזיים </w:t>
      </w:r>
      <w:r w:rsidR="00650112">
        <w:rPr>
          <w:rFonts w:cstheme="minorHAnsi" w:hint="cs"/>
          <w:sz w:val="24"/>
          <w:szCs w:val="24"/>
          <w:rtl/>
        </w:rPr>
        <w:t xml:space="preserve">בביה"ס </w:t>
      </w:r>
      <w:r w:rsidRPr="007336DF">
        <w:rPr>
          <w:rFonts w:cstheme="minorHAnsi"/>
          <w:sz w:val="24"/>
          <w:szCs w:val="24"/>
          <w:rtl/>
        </w:rPr>
        <w:t>לאוכלוסיות המתקשות – כיתות חנ"מ ומב"ר בכל השכבות, תלמידי כיתות אלו מתקשים בלמידה מרחוק.</w:t>
      </w:r>
    </w:p>
    <w:p w14:paraId="53293A87" w14:textId="3A7290F7" w:rsidR="004915FC" w:rsidRPr="007336DF" w:rsidRDefault="00C90656" w:rsidP="004915FC">
      <w:pPr>
        <w:rPr>
          <w:rFonts w:cstheme="minorHAnsi"/>
          <w:sz w:val="24"/>
          <w:szCs w:val="24"/>
          <w:rtl/>
        </w:rPr>
      </w:pPr>
      <w:r w:rsidRPr="007336DF">
        <w:rPr>
          <w:rFonts w:cstheme="minorHAnsi"/>
          <w:sz w:val="24"/>
          <w:szCs w:val="24"/>
          <w:rtl/>
        </w:rPr>
        <w:t xml:space="preserve">בית הספר חווה טלטלה עזה- שהוביל לחששות רבים בקרב תלמידים, הורים וצוות ההוראה.  </w:t>
      </w:r>
      <w:r w:rsidR="004915FC">
        <w:rPr>
          <w:rFonts w:cstheme="minorHAnsi" w:hint="cs"/>
          <w:sz w:val="24"/>
          <w:szCs w:val="24"/>
          <w:rtl/>
        </w:rPr>
        <w:t>ביה"ס והנהגת ההורים רואים חשיבות ב</w:t>
      </w:r>
      <w:r w:rsidR="004915FC" w:rsidRPr="007336DF">
        <w:rPr>
          <w:rFonts w:cstheme="minorHAnsi"/>
          <w:sz w:val="24"/>
          <w:szCs w:val="24"/>
          <w:rtl/>
        </w:rPr>
        <w:t>התמודד</w:t>
      </w:r>
      <w:r w:rsidR="004915FC">
        <w:rPr>
          <w:rFonts w:cstheme="minorHAnsi" w:hint="cs"/>
          <w:sz w:val="24"/>
          <w:szCs w:val="24"/>
          <w:rtl/>
        </w:rPr>
        <w:t xml:space="preserve">ות </w:t>
      </w:r>
      <w:r w:rsidR="004915FC" w:rsidRPr="007336DF">
        <w:rPr>
          <w:rFonts w:cstheme="minorHAnsi"/>
          <w:sz w:val="24"/>
          <w:szCs w:val="24"/>
          <w:rtl/>
        </w:rPr>
        <w:t>עם הפחד</w:t>
      </w:r>
      <w:r w:rsidR="004915FC">
        <w:rPr>
          <w:rFonts w:cstheme="minorHAnsi" w:hint="cs"/>
          <w:sz w:val="24"/>
          <w:szCs w:val="24"/>
          <w:rtl/>
        </w:rPr>
        <w:t>ים ו</w:t>
      </w:r>
      <w:r w:rsidR="004915FC" w:rsidRPr="007336DF">
        <w:rPr>
          <w:rFonts w:cstheme="minorHAnsi"/>
          <w:sz w:val="24"/>
          <w:szCs w:val="24"/>
          <w:rtl/>
        </w:rPr>
        <w:t xml:space="preserve">לחזור לשטח ביה"ס </w:t>
      </w:r>
      <w:r w:rsidR="0085382E">
        <w:rPr>
          <w:rFonts w:cstheme="minorHAnsi" w:hint="cs"/>
          <w:sz w:val="24"/>
          <w:szCs w:val="24"/>
          <w:rtl/>
        </w:rPr>
        <w:t>במסגרת שמירה על המגבלות</w:t>
      </w:r>
      <w:r w:rsidR="004915FC" w:rsidRPr="007336DF">
        <w:rPr>
          <w:rFonts w:cstheme="minorHAnsi"/>
          <w:sz w:val="24"/>
          <w:szCs w:val="24"/>
          <w:rtl/>
        </w:rPr>
        <w:t>.</w:t>
      </w:r>
    </w:p>
    <w:p w14:paraId="6FB735A4" w14:textId="77777777" w:rsidR="00C90656" w:rsidRPr="007336DF" w:rsidRDefault="004915FC" w:rsidP="00C90656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לכן ובכדי לסיים את שנה"ל בצורה ברורה, </w:t>
      </w:r>
      <w:r w:rsidR="00C90656" w:rsidRPr="007336DF">
        <w:rPr>
          <w:rFonts w:cstheme="minorHAnsi"/>
          <w:sz w:val="24"/>
          <w:szCs w:val="24"/>
          <w:rtl/>
        </w:rPr>
        <w:t xml:space="preserve">יש חשיבות רבה במפגש פיזי </w:t>
      </w:r>
      <w:r w:rsidR="00C90656" w:rsidRPr="004915FC">
        <w:rPr>
          <w:rFonts w:cstheme="minorHAnsi"/>
          <w:sz w:val="24"/>
          <w:szCs w:val="24"/>
          <w:u w:val="single"/>
          <w:rtl/>
        </w:rPr>
        <w:t>אחד לפחות</w:t>
      </w:r>
      <w:r w:rsidR="00C90656" w:rsidRPr="007336DF">
        <w:rPr>
          <w:rFonts w:cstheme="minorHAnsi"/>
          <w:sz w:val="24"/>
          <w:szCs w:val="24"/>
          <w:rtl/>
        </w:rPr>
        <w:t xml:space="preserve"> בין מחנך לתלמידיו לסיכום ולסיום השנה.</w:t>
      </w:r>
    </w:p>
    <w:p w14:paraId="6291C44B" w14:textId="4BCF8605" w:rsidR="00C90656" w:rsidRPr="007336DF" w:rsidRDefault="004915FC" w:rsidP="00C90656">
      <w:pPr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ייבחן </w:t>
      </w:r>
      <w:r w:rsidR="00C90656" w:rsidRPr="007336DF">
        <w:rPr>
          <w:rFonts w:cstheme="minorHAnsi"/>
          <w:sz w:val="24"/>
          <w:szCs w:val="24"/>
          <w:rtl/>
        </w:rPr>
        <w:t xml:space="preserve">שימוש בשטחים הפתוחים </w:t>
      </w:r>
      <w:r>
        <w:rPr>
          <w:rFonts w:cstheme="minorHAnsi" w:hint="cs"/>
          <w:sz w:val="24"/>
          <w:szCs w:val="24"/>
          <w:rtl/>
        </w:rPr>
        <w:t>ב</w:t>
      </w:r>
      <w:r w:rsidR="00C90656" w:rsidRPr="007336DF">
        <w:rPr>
          <w:rFonts w:cstheme="minorHAnsi"/>
          <w:sz w:val="24"/>
          <w:szCs w:val="24"/>
          <w:rtl/>
        </w:rPr>
        <w:t>ביה"ס ואולי גם בשטחים ציבוריים</w:t>
      </w:r>
      <w:r>
        <w:rPr>
          <w:rFonts w:cstheme="minorHAnsi" w:hint="cs"/>
          <w:sz w:val="24"/>
          <w:szCs w:val="24"/>
          <w:rtl/>
        </w:rPr>
        <w:t xml:space="preserve"> סמוכים</w:t>
      </w:r>
      <w:r w:rsidR="0085382E">
        <w:rPr>
          <w:rFonts w:cstheme="minorHAnsi" w:hint="cs"/>
          <w:sz w:val="24"/>
          <w:szCs w:val="24"/>
          <w:rtl/>
        </w:rPr>
        <w:t>.</w:t>
      </w:r>
    </w:p>
    <w:p w14:paraId="492425D4" w14:textId="5666EBF5" w:rsidR="00C90656" w:rsidRPr="007336DF" w:rsidRDefault="00810B87" w:rsidP="00C90656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rtl/>
        </w:rPr>
        <w:br/>
      </w:r>
      <w:r w:rsidR="00C90656" w:rsidRPr="007336DF">
        <w:rPr>
          <w:rFonts w:cstheme="minorHAnsi"/>
          <w:b/>
          <w:bCs/>
          <w:sz w:val="24"/>
          <w:szCs w:val="24"/>
          <w:rtl/>
        </w:rPr>
        <w:t xml:space="preserve">המתווה </w:t>
      </w:r>
      <w:r w:rsidR="004915FC">
        <w:rPr>
          <w:rFonts w:cstheme="minorHAnsi" w:hint="cs"/>
          <w:b/>
          <w:bCs/>
          <w:sz w:val="24"/>
          <w:szCs w:val="24"/>
          <w:rtl/>
        </w:rPr>
        <w:t xml:space="preserve">לסיום השנה </w:t>
      </w:r>
      <w:r w:rsidR="00C90656" w:rsidRPr="007336DF">
        <w:rPr>
          <w:rFonts w:cstheme="minorHAnsi"/>
          <w:b/>
          <w:bCs/>
          <w:sz w:val="24"/>
          <w:szCs w:val="24"/>
          <w:rtl/>
        </w:rPr>
        <w:t>המוצע על סמך הנחות היסוד</w:t>
      </w:r>
      <w:r w:rsidR="0085382E">
        <w:rPr>
          <w:rFonts w:cstheme="minorHAnsi" w:hint="cs"/>
          <w:b/>
          <w:bCs/>
          <w:sz w:val="24"/>
          <w:szCs w:val="24"/>
          <w:rtl/>
        </w:rPr>
        <w:t xml:space="preserve"> הנ"ל</w:t>
      </w:r>
      <w:r w:rsidR="00C90656" w:rsidRPr="007336DF">
        <w:rPr>
          <w:rFonts w:cstheme="minorHAnsi"/>
          <w:b/>
          <w:bCs/>
          <w:sz w:val="24"/>
          <w:szCs w:val="24"/>
          <w:rtl/>
        </w:rPr>
        <w:t>:</w:t>
      </w:r>
    </w:p>
    <w:p w14:paraId="0ACC20CB" w14:textId="00F387A1" w:rsidR="00C90656" w:rsidRPr="007336DF" w:rsidRDefault="00C90656" w:rsidP="00C90656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b/>
          <w:bCs/>
          <w:sz w:val="24"/>
          <w:szCs w:val="24"/>
          <w:rtl/>
        </w:rPr>
        <w:t>תלמידי יא'-יב' הניגשים לבגרות יבואו לתגבורים</w:t>
      </w:r>
      <w:r w:rsidRPr="007336DF">
        <w:rPr>
          <w:rFonts w:cstheme="minorHAnsi"/>
          <w:sz w:val="24"/>
          <w:szCs w:val="24"/>
          <w:rtl/>
        </w:rPr>
        <w:t xml:space="preserve"> ולמתכונות בהתאם לתכנית שתקבע תוך הקפדה על כללי משרד הבריאות – קבוצות קטנות</w:t>
      </w:r>
      <w:r w:rsidR="0085382E">
        <w:rPr>
          <w:rFonts w:cstheme="minorHAnsi" w:hint="cs"/>
          <w:sz w:val="24"/>
          <w:szCs w:val="24"/>
          <w:rtl/>
        </w:rPr>
        <w:t xml:space="preserve"> (עד 15 תלמידים)</w:t>
      </w:r>
      <w:r w:rsidRPr="007336DF">
        <w:rPr>
          <w:rFonts w:cstheme="minorHAnsi"/>
          <w:sz w:val="24"/>
          <w:szCs w:val="24"/>
          <w:rtl/>
        </w:rPr>
        <w:t>, ריחוק חברתי ועטיית מסכות.</w:t>
      </w:r>
    </w:p>
    <w:p w14:paraId="4AEA58D1" w14:textId="77777777" w:rsidR="00BF76BA" w:rsidRPr="007336DF" w:rsidRDefault="00C90656" w:rsidP="00BF76BA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7336DF">
        <w:rPr>
          <w:rFonts w:cstheme="minorHAnsi" w:hint="cs"/>
          <w:sz w:val="24"/>
          <w:szCs w:val="24"/>
          <w:rtl/>
        </w:rPr>
        <w:t>ביה"ס ייתן את כלל המשאבים שברשותו ל</w:t>
      </w:r>
      <w:r w:rsidR="0085382E">
        <w:rPr>
          <w:rFonts w:cstheme="minorHAnsi" w:hint="cs"/>
          <w:sz w:val="24"/>
          <w:szCs w:val="24"/>
          <w:rtl/>
        </w:rPr>
        <w:t>צורך הכנת התלמידים ל</w:t>
      </w:r>
      <w:r w:rsidRPr="007336DF">
        <w:rPr>
          <w:rFonts w:cstheme="minorHAnsi" w:hint="cs"/>
          <w:sz w:val="24"/>
          <w:szCs w:val="24"/>
          <w:rtl/>
        </w:rPr>
        <w:t>בגרויות</w:t>
      </w:r>
      <w:r w:rsidR="00BF76BA">
        <w:rPr>
          <w:rFonts w:cstheme="minorHAnsi" w:hint="cs"/>
          <w:sz w:val="24"/>
          <w:szCs w:val="24"/>
          <w:rtl/>
        </w:rPr>
        <w:t xml:space="preserve">. ביה"ס יפעל לקבלת סיוע בתגבור צוות ההוראה - גם אחה"צ וגם בסיוע של מורים מחט"ב </w:t>
      </w:r>
    </w:p>
    <w:p w14:paraId="6D502A1C" w14:textId="575EB230" w:rsidR="007336DF" w:rsidRDefault="007336DF" w:rsidP="00C90656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רק תלמידים </w:t>
      </w:r>
      <w:r w:rsidR="004915FC">
        <w:rPr>
          <w:rFonts w:cstheme="minorHAnsi" w:hint="cs"/>
          <w:sz w:val="24"/>
          <w:szCs w:val="24"/>
          <w:rtl/>
        </w:rPr>
        <w:t>בודדים נמצאו מאומתים בשכבות יא</w:t>
      </w:r>
      <w:r w:rsidR="0085382E">
        <w:rPr>
          <w:rFonts w:cstheme="minorHAnsi" w:hint="cs"/>
          <w:sz w:val="24"/>
          <w:szCs w:val="24"/>
          <w:rtl/>
        </w:rPr>
        <w:t>'</w:t>
      </w:r>
      <w:r w:rsidR="004915FC">
        <w:rPr>
          <w:rFonts w:cstheme="minorHAnsi" w:hint="cs"/>
          <w:sz w:val="24"/>
          <w:szCs w:val="24"/>
          <w:rtl/>
        </w:rPr>
        <w:t>-יב</w:t>
      </w:r>
      <w:r w:rsidR="0085382E">
        <w:rPr>
          <w:rFonts w:cstheme="minorHAnsi" w:hint="cs"/>
          <w:sz w:val="24"/>
          <w:szCs w:val="24"/>
          <w:rtl/>
        </w:rPr>
        <w:t>'</w:t>
      </w:r>
      <w:r w:rsidR="004915FC">
        <w:rPr>
          <w:rFonts w:cstheme="minorHAnsi" w:hint="cs"/>
          <w:sz w:val="24"/>
          <w:szCs w:val="24"/>
          <w:rtl/>
        </w:rPr>
        <w:t xml:space="preserve"> והם </w:t>
      </w:r>
      <w:r>
        <w:rPr>
          <w:rFonts w:cstheme="minorHAnsi" w:hint="cs"/>
          <w:sz w:val="24"/>
          <w:szCs w:val="24"/>
          <w:rtl/>
        </w:rPr>
        <w:t>תחת מגבלת בידוד</w:t>
      </w:r>
      <w:r w:rsidR="004915FC">
        <w:rPr>
          <w:rFonts w:cstheme="minorHAnsi" w:hint="cs"/>
          <w:sz w:val="24"/>
          <w:szCs w:val="24"/>
          <w:rtl/>
        </w:rPr>
        <w:t xml:space="preserve">. לכולם </w:t>
      </w:r>
      <w:r>
        <w:rPr>
          <w:rFonts w:cstheme="minorHAnsi" w:hint="cs"/>
          <w:sz w:val="24"/>
          <w:szCs w:val="24"/>
          <w:rtl/>
        </w:rPr>
        <w:t>יינתנו מענים אישיים</w:t>
      </w:r>
      <w:r w:rsidR="004915FC">
        <w:rPr>
          <w:rFonts w:cstheme="minorHAnsi" w:hint="cs"/>
          <w:sz w:val="24"/>
          <w:szCs w:val="24"/>
          <w:rtl/>
        </w:rPr>
        <w:t xml:space="preserve"> לפי צרכם.</w:t>
      </w:r>
    </w:p>
    <w:p w14:paraId="5BD91F3F" w14:textId="2DE0F58B" w:rsidR="0085382E" w:rsidRDefault="007336DF" w:rsidP="0085382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חשוב לעודד את התלמידים לבוא למתכונות ולבגרויות, יש הקלות השנה שלא </w:t>
      </w:r>
      <w:r w:rsidR="0085382E">
        <w:rPr>
          <w:rFonts w:cstheme="minorHAnsi" w:hint="cs"/>
          <w:sz w:val="24"/>
          <w:szCs w:val="24"/>
          <w:rtl/>
        </w:rPr>
        <w:t xml:space="preserve">תהיינה </w:t>
      </w:r>
      <w:r>
        <w:rPr>
          <w:rFonts w:cstheme="minorHAnsi" w:hint="cs"/>
          <w:sz w:val="24"/>
          <w:szCs w:val="24"/>
          <w:rtl/>
        </w:rPr>
        <w:t>במקרה של דחייה</w:t>
      </w:r>
      <w:r w:rsidR="0085382E">
        <w:rPr>
          <w:rFonts w:cstheme="minorHAnsi" w:hint="cs"/>
          <w:sz w:val="24"/>
          <w:szCs w:val="24"/>
          <w:rtl/>
        </w:rPr>
        <w:t xml:space="preserve"> למועדי חורף או קיץ בשנה"ל הבאה</w:t>
      </w:r>
      <w:r>
        <w:rPr>
          <w:rFonts w:cstheme="minorHAnsi" w:hint="cs"/>
          <w:sz w:val="24"/>
          <w:szCs w:val="24"/>
          <w:rtl/>
        </w:rPr>
        <w:t>. ביה"ס לא יוכל לתת מענה למי שיבחר לא להגיע וחשוב שמורים, הורים ותלמידים ירגישו בטוחים</w:t>
      </w:r>
      <w:r w:rsidR="0085382E">
        <w:rPr>
          <w:rFonts w:cstheme="minorHAnsi" w:hint="cs"/>
          <w:sz w:val="24"/>
          <w:szCs w:val="24"/>
          <w:rtl/>
        </w:rPr>
        <w:t xml:space="preserve"> להגיע לביה"ס, שמחויב לשמור על ריחוק ותנאים בטוחים בבחינות.</w:t>
      </w:r>
    </w:p>
    <w:p w14:paraId="7AE3E27B" w14:textId="5A2FD8FC" w:rsidR="0085382E" w:rsidRDefault="0085382E" w:rsidP="0085382E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לגבי תלמידים אשר לא יוכלו להגיע לבחינות בגרות עקב חובת בידוד, לחלק מן הבחינות יש מועדי ב' קבועים. לגבי בחינות שאין להן מועדי ב' </w:t>
      </w:r>
      <w:r>
        <w:rPr>
          <w:rFonts w:cstheme="minorHAnsi"/>
          <w:sz w:val="24"/>
          <w:szCs w:val="24"/>
          <w:rtl/>
        </w:rPr>
        <w:t>–</w:t>
      </w:r>
      <w:r>
        <w:rPr>
          <w:rFonts w:cstheme="minorHAnsi" w:hint="cs"/>
          <w:sz w:val="24"/>
          <w:szCs w:val="24"/>
          <w:rtl/>
        </w:rPr>
        <w:t xml:space="preserve"> ביה"ס יעשה כמיטב יכולתו לסייע באופן פרטני לתלמידים אלה.</w:t>
      </w:r>
    </w:p>
    <w:p w14:paraId="64710817" w14:textId="77777777" w:rsidR="0085382E" w:rsidRDefault="004915FC" w:rsidP="00C90656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ביה"ס </w:t>
      </w:r>
      <w:r w:rsidR="0085382E">
        <w:rPr>
          <w:rFonts w:cstheme="minorHAnsi" w:hint="cs"/>
          <w:sz w:val="24"/>
          <w:szCs w:val="24"/>
          <w:rtl/>
        </w:rPr>
        <w:t>י</w:t>
      </w:r>
      <w:r>
        <w:rPr>
          <w:rFonts w:cstheme="minorHAnsi" w:hint="cs"/>
          <w:sz w:val="24"/>
          <w:szCs w:val="24"/>
          <w:rtl/>
        </w:rPr>
        <w:t xml:space="preserve">פנה </w:t>
      </w:r>
      <w:r w:rsidR="0085382E">
        <w:rPr>
          <w:rFonts w:cstheme="minorHAnsi" w:hint="cs"/>
          <w:sz w:val="24"/>
          <w:szCs w:val="24"/>
          <w:rtl/>
        </w:rPr>
        <w:t>למשרד החינוך ב</w:t>
      </w:r>
      <w:r>
        <w:rPr>
          <w:rFonts w:cstheme="minorHAnsi" w:hint="cs"/>
          <w:sz w:val="24"/>
          <w:szCs w:val="24"/>
          <w:rtl/>
        </w:rPr>
        <w:t>בק</w:t>
      </w:r>
      <w:r w:rsidR="0085382E">
        <w:rPr>
          <w:rFonts w:cstheme="minorHAnsi" w:hint="cs"/>
          <w:sz w:val="24"/>
          <w:szCs w:val="24"/>
          <w:rtl/>
        </w:rPr>
        <w:t xml:space="preserve">שה לאישור </w:t>
      </w:r>
      <w:r w:rsidR="007336DF">
        <w:rPr>
          <w:rFonts w:cstheme="minorHAnsi" w:hint="cs"/>
          <w:sz w:val="24"/>
          <w:szCs w:val="24"/>
          <w:rtl/>
        </w:rPr>
        <w:t xml:space="preserve">הקלות </w:t>
      </w:r>
      <w:r w:rsidR="0085382E">
        <w:rPr>
          <w:rFonts w:cstheme="minorHAnsi" w:hint="cs"/>
          <w:sz w:val="24"/>
          <w:szCs w:val="24"/>
          <w:rtl/>
        </w:rPr>
        <w:t>מיוחדות לתלמידי הגימנסיה.</w:t>
      </w:r>
    </w:p>
    <w:p w14:paraId="0412475A" w14:textId="44970E6E" w:rsidR="00E846FF" w:rsidRDefault="00E846FF" w:rsidP="00BF76BA">
      <w:pPr>
        <w:spacing w:line="360" w:lineRule="auto"/>
        <w:jc w:val="both"/>
        <w:rPr>
          <w:rFonts w:cstheme="minorHAnsi"/>
          <w:sz w:val="24"/>
          <w:szCs w:val="24"/>
          <w:rtl/>
        </w:rPr>
      </w:pPr>
      <w:r w:rsidRPr="00BF76BA">
        <w:rPr>
          <w:rFonts w:cstheme="minorHAnsi" w:hint="cs"/>
          <w:sz w:val="24"/>
          <w:szCs w:val="24"/>
          <w:u w:val="single"/>
          <w:rtl/>
        </w:rPr>
        <w:lastRenderedPageBreak/>
        <w:t xml:space="preserve">בגרויות פנימיות </w:t>
      </w:r>
      <w:r w:rsidR="0085382E" w:rsidRPr="00BF76BA">
        <w:rPr>
          <w:rFonts w:cstheme="minorHAnsi" w:hint="cs"/>
          <w:sz w:val="24"/>
          <w:szCs w:val="24"/>
          <w:u w:val="single"/>
          <w:rtl/>
        </w:rPr>
        <w:t>בשכבת י'</w:t>
      </w:r>
      <w:r w:rsidR="0085382E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/>
          <w:sz w:val="24"/>
          <w:szCs w:val="24"/>
          <w:rtl/>
        </w:rPr>
        <w:t>–</w:t>
      </w:r>
      <w:r w:rsidR="00BF76BA">
        <w:rPr>
          <w:rFonts w:cstheme="minorHAnsi" w:hint="cs"/>
          <w:sz w:val="24"/>
          <w:szCs w:val="24"/>
          <w:rtl/>
        </w:rPr>
        <w:t xml:space="preserve"> בתנ"ך תינתן </w:t>
      </w:r>
      <w:r>
        <w:rPr>
          <w:rFonts w:cstheme="minorHAnsi" w:hint="cs"/>
          <w:sz w:val="24"/>
          <w:szCs w:val="24"/>
          <w:rtl/>
        </w:rPr>
        <w:t>מטל</w:t>
      </w:r>
      <w:r w:rsidR="00BF76BA">
        <w:rPr>
          <w:rFonts w:cstheme="minorHAnsi" w:hint="cs"/>
          <w:sz w:val="24"/>
          <w:szCs w:val="24"/>
          <w:rtl/>
        </w:rPr>
        <w:t>ה</w:t>
      </w:r>
      <w:r>
        <w:rPr>
          <w:rFonts w:cstheme="minorHAnsi" w:hint="cs"/>
          <w:sz w:val="24"/>
          <w:szCs w:val="24"/>
          <w:rtl/>
        </w:rPr>
        <w:t xml:space="preserve"> מקוונות</w:t>
      </w:r>
      <w:r w:rsidR="00BF76BA">
        <w:rPr>
          <w:rFonts w:cstheme="minorHAnsi" w:hint="cs"/>
          <w:sz w:val="24"/>
          <w:szCs w:val="24"/>
          <w:rtl/>
        </w:rPr>
        <w:t xml:space="preserve"> במקום המבחן שלא התקיים. במתמטיקה 3 יח"ל </w:t>
      </w:r>
      <w:r>
        <w:rPr>
          <w:rFonts w:cstheme="minorHAnsi" w:hint="cs"/>
          <w:sz w:val="24"/>
          <w:szCs w:val="24"/>
          <w:rtl/>
        </w:rPr>
        <w:t xml:space="preserve"> </w:t>
      </w:r>
      <w:r w:rsidR="004915FC">
        <w:rPr>
          <w:rFonts w:cstheme="minorHAnsi" w:hint="cs"/>
          <w:sz w:val="24"/>
          <w:szCs w:val="24"/>
          <w:rtl/>
        </w:rPr>
        <w:t xml:space="preserve">תתאפשר </w:t>
      </w:r>
      <w:r>
        <w:rPr>
          <w:rFonts w:cstheme="minorHAnsi" w:hint="cs"/>
          <w:sz w:val="24"/>
          <w:szCs w:val="24"/>
          <w:rtl/>
        </w:rPr>
        <w:t xml:space="preserve">בחירה </w:t>
      </w:r>
      <w:r w:rsidR="00BF76BA">
        <w:rPr>
          <w:rFonts w:cstheme="minorHAnsi" w:hint="cs"/>
          <w:sz w:val="24"/>
          <w:szCs w:val="24"/>
          <w:rtl/>
        </w:rPr>
        <w:t xml:space="preserve">לתלמידים לדחות את הבחינה לשנה"ל הבאה או להיבחן עוד השנה. </w:t>
      </w:r>
      <w:r w:rsidR="00BF76BA" w:rsidRPr="00810B87">
        <w:rPr>
          <w:rFonts w:cstheme="minorHAnsi" w:hint="cs"/>
          <w:i/>
          <w:iCs/>
          <w:sz w:val="24"/>
          <w:szCs w:val="24"/>
          <w:u w:val="single"/>
          <w:rtl/>
        </w:rPr>
        <w:t xml:space="preserve">ביה"ס מעודד תלמידים להיבחן בבגרות הפנימית עוד השנה ולא לדחות לשנה"ל הבאה ולצורך כך יוכלו להגיע </w:t>
      </w:r>
      <w:r w:rsidRPr="00810B87">
        <w:rPr>
          <w:rFonts w:cstheme="minorHAnsi" w:hint="cs"/>
          <w:i/>
          <w:iCs/>
          <w:sz w:val="24"/>
          <w:szCs w:val="24"/>
          <w:u w:val="single"/>
          <w:rtl/>
        </w:rPr>
        <w:t>לתגבורים בביה"ס</w:t>
      </w:r>
      <w:r w:rsidR="00BF76BA">
        <w:rPr>
          <w:rFonts w:cstheme="minorHAnsi" w:hint="cs"/>
          <w:sz w:val="24"/>
          <w:szCs w:val="24"/>
          <w:rtl/>
        </w:rPr>
        <w:t>.</w:t>
      </w:r>
    </w:p>
    <w:p w14:paraId="00815867" w14:textId="77777777" w:rsidR="00C90656" w:rsidRPr="007336DF" w:rsidRDefault="00C90656" w:rsidP="00C90656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15FC">
        <w:rPr>
          <w:rFonts w:cstheme="minorHAnsi"/>
          <w:b/>
          <w:bCs/>
          <w:sz w:val="24"/>
          <w:szCs w:val="24"/>
          <w:rtl/>
        </w:rPr>
        <w:t xml:space="preserve">צוות כיתות חנ"מ רגשי ותקשורת יהיה נוכח בבית הספר </w:t>
      </w:r>
      <w:r w:rsidRPr="007336DF">
        <w:rPr>
          <w:rFonts w:cstheme="minorHAnsi"/>
          <w:sz w:val="24"/>
          <w:szCs w:val="24"/>
          <w:rtl/>
        </w:rPr>
        <w:t>לתת מענה לתלמידיהם במידה ויגיעו.</w:t>
      </w:r>
    </w:p>
    <w:p w14:paraId="7D291233" w14:textId="79098786" w:rsidR="00C90656" w:rsidRDefault="00C90656" w:rsidP="00C90656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36DF">
        <w:rPr>
          <w:rFonts w:cstheme="minorHAnsi"/>
          <w:b/>
          <w:bCs/>
          <w:sz w:val="24"/>
          <w:szCs w:val="24"/>
          <w:rtl/>
        </w:rPr>
        <w:t>תלמידי ז'-י'</w:t>
      </w:r>
      <w:r w:rsidRPr="007336DF">
        <w:rPr>
          <w:rFonts w:cstheme="minorHAnsi"/>
          <w:sz w:val="24"/>
          <w:szCs w:val="24"/>
          <w:rtl/>
        </w:rPr>
        <w:t xml:space="preserve"> יקיימו למידה מקוונת עד ליום ד' 17.6 כולל. ימים ה'-ו' , 18-19.6 יוקדשו ל</w:t>
      </w:r>
      <w:r w:rsidR="00BF76BA">
        <w:rPr>
          <w:rFonts w:cstheme="minorHAnsi" w:hint="cs"/>
          <w:sz w:val="24"/>
          <w:szCs w:val="24"/>
          <w:rtl/>
        </w:rPr>
        <w:t xml:space="preserve">מפגשי </w:t>
      </w:r>
      <w:r w:rsidRPr="007336DF">
        <w:rPr>
          <w:rFonts w:cstheme="minorHAnsi"/>
          <w:sz w:val="24"/>
          <w:szCs w:val="24"/>
          <w:rtl/>
        </w:rPr>
        <w:t>סיכו</w:t>
      </w:r>
      <w:r w:rsidR="00BF76BA">
        <w:rPr>
          <w:rFonts w:cstheme="minorHAnsi" w:hint="cs"/>
          <w:sz w:val="24"/>
          <w:szCs w:val="24"/>
          <w:rtl/>
        </w:rPr>
        <w:t>ם</w:t>
      </w:r>
      <w:r w:rsidRPr="007336DF">
        <w:rPr>
          <w:rFonts w:cstheme="minorHAnsi"/>
          <w:sz w:val="24"/>
          <w:szCs w:val="24"/>
          <w:rtl/>
        </w:rPr>
        <w:t xml:space="preserve"> שנה בחצאי כיתות ולשיחות אישיות שבסופן תחולקנה תעודות סוף השנה.</w:t>
      </w:r>
      <w:r w:rsidR="00BF76BA">
        <w:rPr>
          <w:rFonts w:cstheme="minorHAnsi" w:hint="cs"/>
          <w:sz w:val="24"/>
          <w:szCs w:val="24"/>
          <w:rtl/>
        </w:rPr>
        <w:t xml:space="preserve"> מפגשי הסיכום ייערכו </w:t>
      </w:r>
      <w:r w:rsidR="00BF76BA" w:rsidRPr="007336DF">
        <w:rPr>
          <w:rFonts w:cstheme="minorHAnsi" w:hint="cs"/>
          <w:sz w:val="24"/>
          <w:szCs w:val="24"/>
          <w:rtl/>
        </w:rPr>
        <w:t xml:space="preserve">תוך שימוש במרחבים </w:t>
      </w:r>
      <w:r w:rsidR="00BF76BA">
        <w:rPr>
          <w:rFonts w:cstheme="minorHAnsi" w:hint="cs"/>
          <w:sz w:val="24"/>
          <w:szCs w:val="24"/>
          <w:rtl/>
        </w:rPr>
        <w:t>שיאפשרו שמירה על ריחוק לרבות במרחבים ה</w:t>
      </w:r>
      <w:r w:rsidR="00BF76BA" w:rsidRPr="007336DF">
        <w:rPr>
          <w:rFonts w:cstheme="minorHAnsi" w:hint="cs"/>
          <w:sz w:val="24"/>
          <w:szCs w:val="24"/>
          <w:rtl/>
        </w:rPr>
        <w:t>ציבוריים</w:t>
      </w:r>
      <w:r w:rsidR="00BF76BA">
        <w:rPr>
          <w:rFonts w:cstheme="minorHAnsi" w:hint="cs"/>
          <w:sz w:val="24"/>
          <w:szCs w:val="24"/>
          <w:rtl/>
        </w:rPr>
        <w:t>. אירועי פרידה במסגרת המגבלות שקבע משרד החינוך יתקיימו לפי שיקול דעת רכזי השכבות והמחנכים.</w:t>
      </w:r>
    </w:p>
    <w:p w14:paraId="28CF98BF" w14:textId="77777777" w:rsidR="00BF76BA" w:rsidRPr="007336DF" w:rsidRDefault="00BF76BA" w:rsidP="00810B87">
      <w:pPr>
        <w:pStyle w:val="ListParagraph"/>
        <w:numPr>
          <w:ilvl w:val="0"/>
          <w:numId w:val="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336DF">
        <w:rPr>
          <w:rFonts w:cstheme="minorHAnsi"/>
          <w:sz w:val="24"/>
          <w:szCs w:val="24"/>
          <w:rtl/>
        </w:rPr>
        <w:t xml:space="preserve">במידה ויוחלט על הארכת  שנת הלימודים מעבר ל- 20.6, תוארך  הלמידה המקוונת בהתאם.   </w:t>
      </w:r>
    </w:p>
    <w:p w14:paraId="7DA11C82" w14:textId="77777777" w:rsidR="00BF76BA" w:rsidRDefault="00BF76BA" w:rsidP="00BF76BA">
      <w:pPr>
        <w:pStyle w:val="ListParagraph"/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14:paraId="4EE2FEA3" w14:textId="77777777" w:rsidR="00C90656" w:rsidRPr="00E846FF" w:rsidRDefault="00E846FF" w:rsidP="00C90656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42596688"/>
      <w:r w:rsidRPr="00E846FF">
        <w:rPr>
          <w:rFonts w:cstheme="minorHAnsi" w:hint="cs"/>
          <w:b/>
          <w:bCs/>
          <w:sz w:val="24"/>
          <w:szCs w:val="24"/>
          <w:rtl/>
        </w:rPr>
        <w:t xml:space="preserve">עדכונים נוספים - </w:t>
      </w:r>
    </w:p>
    <w:p w14:paraId="754F8303" w14:textId="28D28B49" w:rsidR="00C90656" w:rsidRDefault="007336DF" w:rsidP="00810B8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10B87">
        <w:rPr>
          <w:rFonts w:cstheme="minorHAnsi" w:hint="cs"/>
          <w:sz w:val="24"/>
          <w:szCs w:val="24"/>
          <w:rtl/>
        </w:rPr>
        <w:t xml:space="preserve">החזרת ספרים ולוקרים, יבוצעו במסגרת מפגשי </w:t>
      </w:r>
      <w:r w:rsidR="00BF76BA" w:rsidRPr="00810B87">
        <w:rPr>
          <w:rFonts w:cstheme="minorHAnsi" w:hint="cs"/>
          <w:sz w:val="24"/>
          <w:szCs w:val="24"/>
          <w:rtl/>
        </w:rPr>
        <w:t xml:space="preserve">הסיכום וחלוקת </w:t>
      </w:r>
      <w:r w:rsidRPr="00810B87">
        <w:rPr>
          <w:rFonts w:cstheme="minorHAnsi" w:hint="cs"/>
          <w:sz w:val="24"/>
          <w:szCs w:val="24"/>
          <w:rtl/>
        </w:rPr>
        <w:t>התעודות</w:t>
      </w:r>
      <w:r w:rsidR="00BF76BA" w:rsidRPr="00810B87">
        <w:rPr>
          <w:rFonts w:cstheme="minorHAnsi" w:hint="cs"/>
          <w:sz w:val="24"/>
          <w:szCs w:val="24"/>
          <w:rtl/>
        </w:rPr>
        <w:t xml:space="preserve">. תלמידים יתבקשו להביא את כל הספרים </w:t>
      </w:r>
      <w:r w:rsidR="004915FC" w:rsidRPr="00810B87">
        <w:rPr>
          <w:rFonts w:cstheme="minorHAnsi" w:hint="cs"/>
          <w:sz w:val="24"/>
          <w:szCs w:val="24"/>
          <w:rtl/>
        </w:rPr>
        <w:t xml:space="preserve">בשקיות עם שם התלמיד </w:t>
      </w:r>
      <w:r w:rsidR="00BF76BA" w:rsidRPr="00810B87">
        <w:rPr>
          <w:rFonts w:cstheme="minorHAnsi" w:hint="cs"/>
          <w:sz w:val="24"/>
          <w:szCs w:val="24"/>
          <w:rtl/>
        </w:rPr>
        <w:t>ולהניחן בספרייה (</w:t>
      </w:r>
      <w:r w:rsidR="004915FC" w:rsidRPr="00810B87">
        <w:rPr>
          <w:rFonts w:cstheme="minorHAnsi" w:hint="cs"/>
          <w:sz w:val="24"/>
          <w:szCs w:val="24"/>
          <w:rtl/>
        </w:rPr>
        <w:t>לא פרונטלי</w:t>
      </w:r>
      <w:r w:rsidR="00BF76BA" w:rsidRPr="00810B87">
        <w:rPr>
          <w:rFonts w:cstheme="minorHAnsi" w:hint="cs"/>
          <w:sz w:val="24"/>
          <w:szCs w:val="24"/>
          <w:rtl/>
        </w:rPr>
        <w:t>)</w:t>
      </w:r>
      <w:r w:rsidR="004915FC" w:rsidRPr="00810B87">
        <w:rPr>
          <w:rFonts w:cstheme="minorHAnsi" w:hint="cs"/>
          <w:sz w:val="24"/>
          <w:szCs w:val="24"/>
          <w:rtl/>
        </w:rPr>
        <w:t>.</w:t>
      </w:r>
    </w:p>
    <w:p w14:paraId="30364AEF" w14:textId="77777777" w:rsidR="00810B87" w:rsidRPr="00810B87" w:rsidRDefault="00810B87" w:rsidP="00810B87">
      <w:pPr>
        <w:pStyle w:val="ListParagraph"/>
        <w:rPr>
          <w:rFonts w:cstheme="minorHAnsi"/>
          <w:sz w:val="24"/>
          <w:szCs w:val="24"/>
          <w:rtl/>
        </w:rPr>
      </w:pPr>
    </w:p>
    <w:p w14:paraId="0661F517" w14:textId="65AD7066" w:rsidR="007336DF" w:rsidRPr="00810B87" w:rsidRDefault="00BF76BA" w:rsidP="00810B8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rtl/>
        </w:rPr>
      </w:pPr>
      <w:r w:rsidRPr="00810B87">
        <w:rPr>
          <w:rFonts w:cstheme="minorHAnsi" w:hint="cs"/>
          <w:sz w:val="24"/>
          <w:szCs w:val="24"/>
          <w:rtl/>
        </w:rPr>
        <w:t xml:space="preserve">טכס </w:t>
      </w:r>
      <w:r w:rsidR="007336DF" w:rsidRPr="00810B87">
        <w:rPr>
          <w:rFonts w:cstheme="minorHAnsi" w:hint="cs"/>
          <w:sz w:val="24"/>
          <w:szCs w:val="24"/>
          <w:rtl/>
        </w:rPr>
        <w:t>סיום י"ב</w:t>
      </w:r>
      <w:r w:rsidR="004915FC" w:rsidRPr="00810B87">
        <w:rPr>
          <w:rFonts w:cstheme="minorHAnsi" w:hint="cs"/>
          <w:sz w:val="24"/>
          <w:szCs w:val="24"/>
          <w:rtl/>
        </w:rPr>
        <w:t xml:space="preserve"> נותרת בתאריך המתוכנן, </w:t>
      </w:r>
      <w:r w:rsidR="007336DF" w:rsidRPr="00810B87">
        <w:rPr>
          <w:rFonts w:cstheme="minorHAnsi" w:hint="cs"/>
          <w:sz w:val="24"/>
          <w:szCs w:val="24"/>
          <w:rtl/>
        </w:rPr>
        <w:t>9.7 בתיאטרון</w:t>
      </w:r>
      <w:r w:rsidRPr="00810B87">
        <w:rPr>
          <w:rFonts w:cstheme="minorHAnsi" w:hint="cs"/>
          <w:sz w:val="24"/>
          <w:szCs w:val="24"/>
          <w:rtl/>
        </w:rPr>
        <w:t xml:space="preserve">. </w:t>
      </w:r>
      <w:r w:rsidR="007336DF" w:rsidRPr="00810B87">
        <w:rPr>
          <w:rFonts w:cstheme="minorHAnsi" w:hint="cs"/>
          <w:sz w:val="24"/>
          <w:szCs w:val="24"/>
          <w:rtl/>
        </w:rPr>
        <w:t>כרגע תחת מגבלות 50 משתתפים</w:t>
      </w:r>
      <w:r w:rsidR="004915FC" w:rsidRPr="00810B87">
        <w:rPr>
          <w:rFonts w:cstheme="minorHAnsi" w:hint="cs"/>
          <w:sz w:val="24"/>
          <w:szCs w:val="24"/>
          <w:rtl/>
        </w:rPr>
        <w:t xml:space="preserve"> </w:t>
      </w:r>
      <w:r w:rsidRPr="00810B87">
        <w:rPr>
          <w:rFonts w:cstheme="minorHAnsi" w:hint="cs"/>
          <w:sz w:val="24"/>
          <w:szCs w:val="24"/>
          <w:rtl/>
        </w:rPr>
        <w:t>לא ניתן לקיים את האירוע, אולם ברור שיופעל לחץ מכל בתי הספר במדינה למצוא פתרון לעניין. מקווים שיימצא הסדר שיאפשר את קיום הטכס.</w:t>
      </w:r>
    </w:p>
    <w:p w14:paraId="5807C1D0" w14:textId="77777777" w:rsidR="00810B87" w:rsidRDefault="00810B87" w:rsidP="00810B87">
      <w:pPr>
        <w:pStyle w:val="ListParagraph"/>
        <w:rPr>
          <w:rFonts w:cstheme="minorHAnsi"/>
          <w:sz w:val="24"/>
          <w:szCs w:val="24"/>
        </w:rPr>
      </w:pPr>
    </w:p>
    <w:p w14:paraId="77043584" w14:textId="2DE57D61" w:rsidR="004915FC" w:rsidRPr="00810B87" w:rsidRDefault="00E846FF" w:rsidP="00810B8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rtl/>
        </w:rPr>
      </w:pPr>
      <w:r w:rsidRPr="00810B87">
        <w:rPr>
          <w:rFonts w:cstheme="minorHAnsi" w:hint="cs"/>
          <w:sz w:val="24"/>
          <w:szCs w:val="24"/>
          <w:rtl/>
        </w:rPr>
        <w:t xml:space="preserve">שכבת ט'- תהליך בחירת המגמות לשנה הבאה </w:t>
      </w:r>
      <w:r w:rsidR="00650112" w:rsidRPr="00810B87">
        <w:rPr>
          <w:rFonts w:cstheme="minorHAnsi" w:hint="cs"/>
          <w:sz w:val="24"/>
          <w:szCs w:val="24"/>
          <w:rtl/>
        </w:rPr>
        <w:t xml:space="preserve">- </w:t>
      </w:r>
      <w:r w:rsidRPr="00810B87">
        <w:rPr>
          <w:rFonts w:cstheme="minorHAnsi" w:hint="cs"/>
          <w:sz w:val="24"/>
          <w:szCs w:val="24"/>
          <w:rtl/>
        </w:rPr>
        <w:t>ה</w:t>
      </w:r>
      <w:r w:rsidR="004915FC" w:rsidRPr="00810B87">
        <w:rPr>
          <w:rFonts w:cstheme="minorHAnsi" w:hint="cs"/>
          <w:sz w:val="24"/>
          <w:szCs w:val="24"/>
          <w:rtl/>
        </w:rPr>
        <w:t>ת</w:t>
      </w:r>
      <w:r w:rsidR="00650112" w:rsidRPr="00810B87">
        <w:rPr>
          <w:rFonts w:cstheme="minorHAnsi" w:hint="cs"/>
          <w:sz w:val="24"/>
          <w:szCs w:val="24"/>
          <w:rtl/>
        </w:rPr>
        <w:t xml:space="preserve">קיימה חשיפה של המגמות </w:t>
      </w:r>
      <w:r w:rsidR="004915FC" w:rsidRPr="00810B87">
        <w:rPr>
          <w:rFonts w:cstheme="minorHAnsi" w:hint="cs"/>
          <w:sz w:val="24"/>
          <w:szCs w:val="24"/>
          <w:rtl/>
        </w:rPr>
        <w:t xml:space="preserve">כמתוכנן עם </w:t>
      </w:r>
      <w:r w:rsidRPr="00810B87">
        <w:rPr>
          <w:rFonts w:cstheme="minorHAnsi" w:hint="cs"/>
          <w:sz w:val="24"/>
          <w:szCs w:val="24"/>
          <w:rtl/>
        </w:rPr>
        <w:t>מפגש</w:t>
      </w:r>
      <w:r w:rsidR="004915FC" w:rsidRPr="00810B87">
        <w:rPr>
          <w:rFonts w:cstheme="minorHAnsi" w:hint="cs"/>
          <w:sz w:val="24"/>
          <w:szCs w:val="24"/>
          <w:rtl/>
        </w:rPr>
        <w:t>י</w:t>
      </w:r>
      <w:r w:rsidRPr="00810B87">
        <w:rPr>
          <w:rFonts w:cstheme="minorHAnsi" w:hint="cs"/>
          <w:sz w:val="24"/>
          <w:szCs w:val="24"/>
          <w:rtl/>
        </w:rPr>
        <w:t xml:space="preserve"> זום, </w:t>
      </w:r>
      <w:r w:rsidR="004915FC" w:rsidRPr="00810B87">
        <w:rPr>
          <w:rFonts w:cstheme="minorHAnsi" w:hint="cs"/>
          <w:sz w:val="24"/>
          <w:szCs w:val="24"/>
          <w:rtl/>
        </w:rPr>
        <w:t>ו</w:t>
      </w:r>
      <w:r w:rsidRPr="00810B87">
        <w:rPr>
          <w:rFonts w:cstheme="minorHAnsi" w:hint="cs"/>
          <w:sz w:val="24"/>
          <w:szCs w:val="24"/>
          <w:rtl/>
        </w:rPr>
        <w:t>בחיר</w:t>
      </w:r>
      <w:r w:rsidR="004915FC" w:rsidRPr="00810B87">
        <w:rPr>
          <w:rFonts w:cstheme="minorHAnsi" w:hint="cs"/>
          <w:sz w:val="24"/>
          <w:szCs w:val="24"/>
          <w:rtl/>
        </w:rPr>
        <w:t>ת מגמות בטופס מקוון</w:t>
      </w:r>
      <w:r w:rsidR="00650112" w:rsidRPr="00810B87">
        <w:rPr>
          <w:rFonts w:cstheme="minorHAnsi" w:hint="cs"/>
          <w:sz w:val="24"/>
          <w:szCs w:val="24"/>
          <w:rtl/>
        </w:rPr>
        <w:t>. על התלמידים להעביר בחירותיהם עד סוף השבוע הזה.</w:t>
      </w:r>
    </w:p>
    <w:p w14:paraId="58DBE18E" w14:textId="77777777" w:rsidR="00810B87" w:rsidRDefault="00810B87" w:rsidP="00810B87">
      <w:pPr>
        <w:pStyle w:val="ListParagraph"/>
        <w:rPr>
          <w:rFonts w:cstheme="minorHAnsi"/>
          <w:sz w:val="24"/>
          <w:szCs w:val="24"/>
        </w:rPr>
      </w:pPr>
      <w:bookmarkStart w:id="1" w:name="_GoBack"/>
      <w:bookmarkEnd w:id="1"/>
    </w:p>
    <w:p w14:paraId="7785F1B3" w14:textId="3CA31EA8" w:rsidR="007336DF" w:rsidRPr="00810B87" w:rsidRDefault="00E846FF" w:rsidP="00810B87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rtl/>
        </w:rPr>
      </w:pPr>
      <w:r w:rsidRPr="00810B87">
        <w:rPr>
          <w:rFonts w:cstheme="minorHAnsi" w:hint="cs"/>
          <w:sz w:val="24"/>
          <w:szCs w:val="24"/>
          <w:rtl/>
        </w:rPr>
        <w:t xml:space="preserve">ציונים בתעודות ינתנו לקולא </w:t>
      </w:r>
      <w:r w:rsidRPr="00810B87">
        <w:rPr>
          <w:rFonts w:cstheme="minorHAnsi"/>
          <w:sz w:val="24"/>
          <w:szCs w:val="24"/>
          <w:rtl/>
        </w:rPr>
        <w:t>–</w:t>
      </w:r>
      <w:r w:rsidRPr="00810B87">
        <w:rPr>
          <w:rFonts w:cstheme="minorHAnsi" w:hint="cs"/>
          <w:sz w:val="24"/>
          <w:szCs w:val="24"/>
          <w:rtl/>
        </w:rPr>
        <w:t xml:space="preserve"> בהתחשב בלמידה ה</w:t>
      </w:r>
      <w:r w:rsidR="004915FC" w:rsidRPr="00810B87">
        <w:rPr>
          <w:rFonts w:cstheme="minorHAnsi" w:hint="cs"/>
          <w:sz w:val="24"/>
          <w:szCs w:val="24"/>
          <w:rtl/>
        </w:rPr>
        <w:t xml:space="preserve">מאד </w:t>
      </w:r>
      <w:r w:rsidRPr="00810B87">
        <w:rPr>
          <w:rFonts w:cstheme="minorHAnsi" w:hint="cs"/>
          <w:sz w:val="24"/>
          <w:szCs w:val="24"/>
          <w:rtl/>
        </w:rPr>
        <w:t xml:space="preserve">שונה מאז מרץ. </w:t>
      </w:r>
      <w:r w:rsidR="004915FC" w:rsidRPr="00810B87">
        <w:rPr>
          <w:rFonts w:cstheme="minorHAnsi" w:hint="cs"/>
          <w:sz w:val="24"/>
          <w:szCs w:val="24"/>
          <w:rtl/>
        </w:rPr>
        <w:t>ה</w:t>
      </w:r>
      <w:r w:rsidRPr="00810B87">
        <w:rPr>
          <w:rFonts w:cstheme="minorHAnsi" w:hint="cs"/>
          <w:sz w:val="24"/>
          <w:szCs w:val="24"/>
          <w:rtl/>
        </w:rPr>
        <w:t xml:space="preserve">מורים </w:t>
      </w:r>
      <w:r w:rsidR="00650112" w:rsidRPr="00810B87">
        <w:rPr>
          <w:rFonts w:cstheme="minorHAnsi" w:hint="cs"/>
          <w:sz w:val="24"/>
          <w:szCs w:val="24"/>
          <w:rtl/>
        </w:rPr>
        <w:t xml:space="preserve">יונחו </w:t>
      </w:r>
      <w:r w:rsidRPr="00810B87">
        <w:rPr>
          <w:rFonts w:cstheme="minorHAnsi" w:hint="cs"/>
          <w:sz w:val="24"/>
          <w:szCs w:val="24"/>
          <w:rtl/>
        </w:rPr>
        <w:t xml:space="preserve">לעדכן את התלמידים כיצד יחושבו הציונים </w:t>
      </w:r>
      <w:r w:rsidR="00650112" w:rsidRPr="00810B87">
        <w:rPr>
          <w:rFonts w:cstheme="minorHAnsi" w:hint="cs"/>
          <w:sz w:val="24"/>
          <w:szCs w:val="24"/>
          <w:rtl/>
        </w:rPr>
        <w:t xml:space="preserve">הסופיים </w:t>
      </w:r>
      <w:r w:rsidRPr="00810B87">
        <w:rPr>
          <w:rFonts w:cstheme="minorHAnsi" w:hint="cs"/>
          <w:sz w:val="24"/>
          <w:szCs w:val="24"/>
          <w:rtl/>
        </w:rPr>
        <w:t>ו</w:t>
      </w:r>
      <w:r w:rsidR="004915FC" w:rsidRPr="00810B87">
        <w:rPr>
          <w:rFonts w:cstheme="minorHAnsi" w:hint="cs"/>
          <w:sz w:val="24"/>
          <w:szCs w:val="24"/>
          <w:rtl/>
        </w:rPr>
        <w:t xml:space="preserve">גם </w:t>
      </w:r>
      <w:r w:rsidRPr="00810B87">
        <w:rPr>
          <w:rFonts w:cstheme="minorHAnsi" w:hint="cs"/>
          <w:sz w:val="24"/>
          <w:szCs w:val="24"/>
          <w:rtl/>
        </w:rPr>
        <w:t>יתנו אפשרות לתלמידים ל</w:t>
      </w:r>
      <w:r w:rsidR="004915FC" w:rsidRPr="00810B87">
        <w:rPr>
          <w:rFonts w:cstheme="minorHAnsi" w:hint="cs"/>
          <w:sz w:val="24"/>
          <w:szCs w:val="24"/>
          <w:rtl/>
        </w:rPr>
        <w:t>ברר ול</w:t>
      </w:r>
      <w:r w:rsidRPr="00810B87">
        <w:rPr>
          <w:rFonts w:cstheme="minorHAnsi" w:hint="cs"/>
          <w:sz w:val="24"/>
          <w:szCs w:val="24"/>
          <w:rtl/>
        </w:rPr>
        <w:t xml:space="preserve">דעת </w:t>
      </w:r>
      <w:r w:rsidR="00650112" w:rsidRPr="00810B87">
        <w:rPr>
          <w:rFonts w:cstheme="minorHAnsi" w:hint="cs"/>
          <w:sz w:val="24"/>
          <w:szCs w:val="24"/>
          <w:u w:val="single"/>
          <w:rtl/>
        </w:rPr>
        <w:t>בטרם קביעת הציון לתעודה</w:t>
      </w:r>
      <w:r w:rsidR="00650112" w:rsidRPr="00810B87">
        <w:rPr>
          <w:rFonts w:cstheme="minorHAnsi" w:hint="cs"/>
          <w:sz w:val="24"/>
          <w:szCs w:val="24"/>
          <w:rtl/>
        </w:rPr>
        <w:t xml:space="preserve"> </w:t>
      </w:r>
      <w:r w:rsidRPr="00810B87">
        <w:rPr>
          <w:rFonts w:cstheme="minorHAnsi" w:hint="cs"/>
          <w:sz w:val="24"/>
          <w:szCs w:val="24"/>
          <w:rtl/>
        </w:rPr>
        <w:t>מה</w:t>
      </w:r>
      <w:r w:rsidR="00650112" w:rsidRPr="00810B87">
        <w:rPr>
          <w:rFonts w:cstheme="minorHAnsi" w:hint="cs"/>
          <w:sz w:val="24"/>
          <w:szCs w:val="24"/>
          <w:rtl/>
        </w:rPr>
        <w:t xml:space="preserve">ם הציונים שקיבלו בכל המטלות בכל המקצועות מאז תחילת המשבר והלמידה המקוונת ועד לסוף השנה </w:t>
      </w:r>
      <w:r w:rsidRPr="00810B87">
        <w:rPr>
          <w:rFonts w:cstheme="minorHAnsi" w:hint="cs"/>
          <w:sz w:val="24"/>
          <w:szCs w:val="24"/>
          <w:rtl/>
        </w:rPr>
        <w:t xml:space="preserve">(דרך </w:t>
      </w:r>
      <w:r w:rsidR="00650112" w:rsidRPr="00810B87">
        <w:rPr>
          <w:rFonts w:cstheme="minorHAnsi" w:hint="cs"/>
          <w:sz w:val="24"/>
          <w:szCs w:val="24"/>
          <w:rtl/>
        </w:rPr>
        <w:t xml:space="preserve">מתן גישה למידע במערכת </w:t>
      </w:r>
      <w:r w:rsidR="004915FC" w:rsidRPr="00810B87">
        <w:rPr>
          <w:rFonts w:cstheme="minorHAnsi" w:hint="cs"/>
          <w:sz w:val="24"/>
          <w:szCs w:val="24"/>
          <w:rtl/>
        </w:rPr>
        <w:t>ה</w:t>
      </w:r>
      <w:r w:rsidR="00650112" w:rsidRPr="00810B87">
        <w:rPr>
          <w:rFonts w:cstheme="minorHAnsi" w:hint="cs"/>
          <w:sz w:val="24"/>
          <w:szCs w:val="24"/>
          <w:rtl/>
        </w:rPr>
        <w:t>"</w:t>
      </w:r>
      <w:r w:rsidRPr="00810B87">
        <w:rPr>
          <w:rFonts w:cstheme="minorHAnsi" w:hint="cs"/>
          <w:sz w:val="24"/>
          <w:szCs w:val="24"/>
          <w:rtl/>
        </w:rPr>
        <w:t>סמרט</w:t>
      </w:r>
      <w:r w:rsidR="00650112" w:rsidRPr="00810B87">
        <w:rPr>
          <w:rFonts w:cstheme="minorHAnsi" w:hint="cs"/>
          <w:sz w:val="24"/>
          <w:szCs w:val="24"/>
          <w:rtl/>
        </w:rPr>
        <w:t>-</w:t>
      </w:r>
      <w:r w:rsidR="00B20808" w:rsidRPr="00810B87">
        <w:rPr>
          <w:rFonts w:cstheme="minorHAnsi" w:hint="cs"/>
          <w:sz w:val="24"/>
          <w:szCs w:val="24"/>
          <w:rtl/>
        </w:rPr>
        <w:t>ס</w:t>
      </w:r>
      <w:r w:rsidRPr="00810B87">
        <w:rPr>
          <w:rFonts w:cstheme="minorHAnsi" w:hint="cs"/>
          <w:sz w:val="24"/>
          <w:szCs w:val="24"/>
          <w:rtl/>
        </w:rPr>
        <w:t>קול</w:t>
      </w:r>
      <w:r w:rsidR="00650112" w:rsidRPr="00810B87">
        <w:rPr>
          <w:rFonts w:cstheme="minorHAnsi" w:hint="cs"/>
          <w:sz w:val="24"/>
          <w:szCs w:val="24"/>
          <w:rtl/>
        </w:rPr>
        <w:t>"</w:t>
      </w:r>
      <w:r w:rsidRPr="00810B87">
        <w:rPr>
          <w:rFonts w:cstheme="minorHAnsi" w:hint="cs"/>
          <w:sz w:val="24"/>
          <w:szCs w:val="24"/>
          <w:rtl/>
        </w:rPr>
        <w:t xml:space="preserve"> או בדרך טכנית אחרת)</w:t>
      </w:r>
      <w:r w:rsidR="00650112" w:rsidRPr="00810B87">
        <w:rPr>
          <w:rFonts w:cstheme="minorHAnsi" w:hint="cs"/>
          <w:sz w:val="24"/>
          <w:szCs w:val="24"/>
          <w:rtl/>
        </w:rPr>
        <w:t>.</w:t>
      </w:r>
      <w:bookmarkEnd w:id="0"/>
    </w:p>
    <w:p w14:paraId="770C4A37" w14:textId="2D880CC7" w:rsidR="00810B87" w:rsidRDefault="00810B87" w:rsidP="004915FC">
      <w:pPr>
        <w:rPr>
          <w:rFonts w:cstheme="minorHAnsi"/>
          <w:sz w:val="24"/>
          <w:szCs w:val="24"/>
          <w:rtl/>
        </w:rPr>
      </w:pPr>
    </w:p>
    <w:p w14:paraId="724C6317" w14:textId="77777777" w:rsidR="00810B87" w:rsidRPr="00FB6733" w:rsidRDefault="00810B87" w:rsidP="00810B87">
      <w:pPr>
        <w:rPr>
          <w:rFonts w:cstheme="minorHAnsi"/>
          <w:b/>
          <w:bCs/>
          <w:i/>
          <w:iCs/>
          <w:sz w:val="24"/>
          <w:szCs w:val="24"/>
          <w:rtl/>
        </w:rPr>
      </w:pPr>
      <w:r w:rsidRPr="00FB6733">
        <w:rPr>
          <w:rFonts w:cstheme="minorHAnsi" w:hint="cs"/>
          <w:b/>
          <w:bCs/>
          <w:i/>
          <w:iCs/>
          <w:sz w:val="24"/>
          <w:szCs w:val="24"/>
          <w:rtl/>
        </w:rPr>
        <w:t>(פרטים מדוייקים לכל כיתה בנוגע למימוש מתווה היציאה מבידוד של ביה"ס יועברו בכיתות על ידי הצוות)</w:t>
      </w:r>
      <w:r w:rsidRPr="00FB6733">
        <w:rPr>
          <w:rFonts w:cstheme="minorHAnsi"/>
          <w:b/>
          <w:bCs/>
          <w:i/>
          <w:iCs/>
          <w:sz w:val="24"/>
          <w:szCs w:val="24"/>
          <w:rtl/>
        </w:rPr>
        <w:t>.</w:t>
      </w:r>
    </w:p>
    <w:p w14:paraId="575EFE3E" w14:textId="77777777" w:rsidR="00810B87" w:rsidRPr="007336DF" w:rsidRDefault="00810B87" w:rsidP="004915FC">
      <w:pPr>
        <w:rPr>
          <w:rFonts w:cstheme="minorHAnsi"/>
          <w:sz w:val="24"/>
          <w:szCs w:val="24"/>
        </w:rPr>
      </w:pPr>
    </w:p>
    <w:sectPr w:rsidR="00810B87" w:rsidRPr="007336DF" w:rsidSect="000F0C7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6C9"/>
    <w:multiLevelType w:val="hybridMultilevel"/>
    <w:tmpl w:val="A5A66F2C"/>
    <w:lvl w:ilvl="0" w:tplc="CD56F8C8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01F"/>
    <w:multiLevelType w:val="hybridMultilevel"/>
    <w:tmpl w:val="F5462BE0"/>
    <w:lvl w:ilvl="0" w:tplc="920E8F1E">
      <w:start w:val="1"/>
      <w:numFmt w:val="hebrew1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5DB1"/>
    <w:multiLevelType w:val="hybridMultilevel"/>
    <w:tmpl w:val="6F044C7C"/>
    <w:lvl w:ilvl="0" w:tplc="58D08D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1620E"/>
    <w:multiLevelType w:val="hybridMultilevel"/>
    <w:tmpl w:val="1706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42E18"/>
    <w:multiLevelType w:val="hybridMultilevel"/>
    <w:tmpl w:val="8AEC0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56"/>
    <w:rsid w:val="000F0C74"/>
    <w:rsid w:val="004915FC"/>
    <w:rsid w:val="00650112"/>
    <w:rsid w:val="007336DF"/>
    <w:rsid w:val="00810B87"/>
    <w:rsid w:val="0085382E"/>
    <w:rsid w:val="00A86A1F"/>
    <w:rsid w:val="00B20808"/>
    <w:rsid w:val="00BF76BA"/>
    <w:rsid w:val="00C90656"/>
    <w:rsid w:val="00E846FF"/>
    <w:rsid w:val="00F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8D51"/>
  <w15:chartTrackingRefBased/>
  <w15:docId w15:val="{8D26927A-227D-41AF-B7DC-5C598F5E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56"/>
    <w:pPr>
      <w:spacing w:line="256" w:lineRule="auto"/>
      <w:ind w:left="720"/>
      <w:contextualSpacing/>
    </w:pPr>
  </w:style>
  <w:style w:type="paragraph" w:styleId="Revision">
    <w:name w:val="Revision"/>
    <w:hidden/>
    <w:uiPriority w:val="99"/>
    <w:semiHidden/>
    <w:rsid w:val="00810B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2911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Reich</dc:creator>
  <cp:keywords/>
  <dc:description/>
  <cp:lastModifiedBy>Eitan Reich</cp:lastModifiedBy>
  <cp:revision>2</cp:revision>
  <dcterms:created xsi:type="dcterms:W3CDTF">2020-06-09T09:09:00Z</dcterms:created>
  <dcterms:modified xsi:type="dcterms:W3CDTF">2020-06-09T09:09:00Z</dcterms:modified>
</cp:coreProperties>
</file>